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90"/>
        <w:rPr>
          <w:b w:val="0"/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</w:t>
      </w:r>
      <w:r w:rsidDel="00000000" w:rsidR="00000000" w:rsidRPr="00000000">
        <w:rPr>
          <w:b w:val="0"/>
          <w:sz w:val="20"/>
          <w:szCs w:val="20"/>
          <w:rtl w:val="0"/>
        </w:rPr>
        <w:t xml:space="preserve">February 26,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</w:t>
        </w:r>
      </w:hyperlink>
      <w:r w:rsidDel="00000000" w:rsidR="00000000" w:rsidRPr="00000000">
        <w:rPr>
          <w:rtl w:val="0"/>
        </w:rPr>
        <w:t xml:space="preserve"> from February 12, 2024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Consent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6"/>
        </w:numPr>
        <w:spacing w:after="0" w:line="240" w:lineRule="auto"/>
        <w:ind w:left="720" w:hanging="360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Request to waive penalties -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1479 Golf View Dr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720" w:firstLine="0"/>
        <w:rPr/>
      </w:pPr>
      <w:bookmarkStart w:colFirst="0" w:colLast="0" w:name="_heading=h.8sz65pejglm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after="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2024 Pickup Purchase for Water and Wastewater recommendation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letter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Accept RFP’s for Fire Station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Approve Commonwealth to perform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IFA Lead Service Line Inventory</w:t>
        </w:r>
      </w:hyperlink>
      <w:r w:rsidDel="00000000" w:rsidR="00000000" w:rsidRPr="00000000">
        <w:rPr>
          <w:rtl w:val="0"/>
        </w:rPr>
        <w:t xml:space="preserve"> - Project Planning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Woodview Dr. 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Change Order #7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Leprechaun Chase</w:t>
        </w:r>
      </w:hyperlink>
      <w:r w:rsidDel="00000000" w:rsidR="00000000" w:rsidRPr="00000000">
        <w:rPr>
          <w:rtl w:val="0"/>
        </w:rPr>
        <w:t xml:space="preserve">:  Road and Parking Lot Closures 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bookmarkStart w:colFirst="0" w:colLast="0" w:name="_heading=h.mbfvbwfgajh8" w:id="3"/>
      <w:bookmarkEnd w:id="3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2024 Water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APV’s</w:t>
        </w:r>
      </w:hyperlink>
      <w:r w:rsidDel="00000000" w:rsidR="00000000" w:rsidRPr="00000000">
        <w:rPr>
          <w:rtl w:val="0"/>
        </w:rPr>
        <w:t xml:space="preserve"> Totaling $140,017.95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2024 WWTP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APV’s</w:t>
        </w:r>
      </w:hyperlink>
      <w:r w:rsidDel="00000000" w:rsidR="00000000" w:rsidRPr="00000000">
        <w:rPr>
          <w:rtl w:val="0"/>
        </w:rPr>
        <w:t xml:space="preserve"> Totaling $157,426.01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3"/>
        </w:numPr>
        <w:spacing w:after="60" w:before="200" w:line="240" w:lineRule="auto"/>
        <w:ind w:left="360" w:firstLine="0"/>
        <w:rPr>
          <w:u w:val="none"/>
        </w:rPr>
      </w:pPr>
      <w:r w:rsidDel="00000000" w:rsidR="00000000" w:rsidRPr="00000000">
        <w:rPr>
          <w:rtl w:val="0"/>
        </w:rPr>
        <w:t xml:space="preserve">a.     Elder Haus - Request for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 Approval to Close Elder Haus</w:t>
        </w:r>
      </w:hyperlink>
      <w:r w:rsidDel="00000000" w:rsidR="00000000" w:rsidRPr="00000000">
        <w:rPr>
          <w:rtl w:val="0"/>
        </w:rPr>
        <w:t xml:space="preserve"> on Friday, April 26th for a Conference</w:t>
      </w:r>
    </w:p>
    <w:p w:rsidR="00000000" w:rsidDel="00000000" w:rsidP="00000000" w:rsidRDefault="00000000" w:rsidRPr="00000000" w14:paraId="00000023">
      <w:pPr>
        <w:keepNext w:val="1"/>
        <w:widowControl w:val="0"/>
        <w:spacing w:after="20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17" w:type="default"/>
      <w:headerReference r:id="rId18" w:type="first"/>
      <w:footerReference r:id="rId19" w:type="default"/>
      <w:footerReference r:id="rId20" w:type="first"/>
      <w:footerReference r:id="rId2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-38211</wp:posOffset>
          </wp:positionV>
          <wp:extent cx="5953125" cy="1543050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drive.google.com/file/d/1EMsoS8Ay_OWUipovfjRTeT5XpOyojeBr/view?usp=drive_link" TargetMode="External"/><Relationship Id="rId10" Type="http://schemas.openxmlformats.org/officeDocument/2006/relationships/hyperlink" Target="https://docs.google.com/document/d/1zRWLv-CN8WNnpg0_6qqOfJWzBR0EIcxrxChiMh02pDE/edit?usp=sharing" TargetMode="External"/><Relationship Id="rId21" Type="http://schemas.openxmlformats.org/officeDocument/2006/relationships/footer" Target="footer3.xml"/><Relationship Id="rId13" Type="http://schemas.openxmlformats.org/officeDocument/2006/relationships/hyperlink" Target="https://drive.google.com/open?id=10Tv6u32x9P8hbPuLNiutL6ha5wMI7NWO" TargetMode="External"/><Relationship Id="rId12" Type="http://schemas.openxmlformats.org/officeDocument/2006/relationships/hyperlink" Target="https://drive.google.com/file/d/1Cps12m-tIBcPp-jys63hcIsdxhKlYLZl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nlyZJox9vcl8e_ObiA_Wcd4u38h4l-Mr/view?usp=sharing" TargetMode="External"/><Relationship Id="rId15" Type="http://schemas.openxmlformats.org/officeDocument/2006/relationships/hyperlink" Target="https://drive.google.com/open?id=12H599T1-aM5_uqMqFXtR4vBSK47KRSMg" TargetMode="External"/><Relationship Id="rId14" Type="http://schemas.openxmlformats.org/officeDocument/2006/relationships/hyperlink" Target="https://drive.google.com/open?id=17hCveuCKPsj4FTP9ygXKnlfUN_E-8wA2" TargetMode="External"/><Relationship Id="rId17" Type="http://schemas.openxmlformats.org/officeDocument/2006/relationships/header" Target="header2.xml"/><Relationship Id="rId16" Type="http://schemas.openxmlformats.org/officeDocument/2006/relationships/hyperlink" Target="https://docs.google.com/document/d/10aQrXbCZx7H81IC4GOTBWWqJProLsevG/edit?usp=sharing&amp;ouid=104823073080399118190&amp;rtpof=true&amp;sd=true" TargetMode="Externa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drive.google.com/file/d/1a-23_7z47czq1yPnGfdBUhip92QWnrHo/view?usp=sharing" TargetMode="External"/><Relationship Id="rId8" Type="http://schemas.openxmlformats.org/officeDocument/2006/relationships/hyperlink" Target="https://docs.google.com/document/d/1s8boX_ar3RILJQxVF-7bERwznt29KwxX/edit?usp=sharing&amp;ouid=114505461071262253936&amp;rtpof=true&amp;sd=tru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30uL5lCvKZLdXKf8rQlNnvQ3g==">CgMxLjAyDmgueDdjdWNrN3kzcGY1MghoLmdqZGd4czIOaC44c3o2NXBlamdsbW8yDmgubWJmdmJ3Zmdhamg4OAByITFIUlhhNDlVVklycnVMV2xoZGlyWm9tMWFJWEpRaWxWVQ==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