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Lines w:val="0"/>
        <w:widowControl w:val="0"/>
        <w:spacing w:after="0" w:before="0" w:line="240" w:lineRule="auto"/>
        <w:rPr>
          <w:color w:val="990000"/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color w:val="990000"/>
          <w:sz w:val="22"/>
          <w:szCs w:val="22"/>
          <w:rtl w:val="0"/>
        </w:rPr>
        <w:t xml:space="preserve">Date: September 25,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9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jjwp6u7qdw7b" w:id="7"/>
      <w:bookmarkEnd w:id="7"/>
      <w:r w:rsidDel="00000000" w:rsidR="00000000" w:rsidRPr="00000000">
        <w:rPr>
          <w:rtl w:val="0"/>
        </w:rPr>
        <w:t xml:space="preserve">Wellfield Subdivision - NISPCO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ooghx6oth6xc" w:id="8"/>
      <w:bookmarkEnd w:id="8"/>
      <w:r w:rsidDel="00000000" w:rsidR="00000000" w:rsidRPr="00000000">
        <w:rPr>
          <w:rtl w:val="0"/>
        </w:rPr>
        <w:t xml:space="preserve">1948 Prairie Lane - NIPSCO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9"/>
      <w:bookmarkEnd w:id="9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0"/>
      <w:bookmarkEnd w:id="10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1"/>
      <w:bookmarkEnd w:id="11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2"/>
      <w:bookmarkEnd w:id="12"/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3"/>
      <w:bookmarkEnd w:id="13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uyc3rpl5unv" w:id="14"/>
      <w:bookmarkEnd w:id="14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-38210</wp:posOffset>
          </wp:positionV>
          <wp:extent cx="5953125" cy="1543050"/>
          <wp:effectExtent b="0" l="0" r="0" t="0"/>
          <wp:wrapSquare wrapText="bothSides" distB="114300" distT="11430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Ntrb70Mnb1+ZlDmg+wVbkkhd5A==">CgMxLjAyDmgueDdjdWNrN3kzcGY1Mg5oLmNjdWNiOTdjZWhjMTIOaC53NGZueHN1bHQ4d2IyDmguM3l3empkbTU4YmlyMg5oLm85YXdnYWx2YTFqbjIOaC52cHRybmpvazk1Y28yDmgubTdxZ2l5eHgyMWV1Mg5oLmpqd3A2dTdxZHc3YjIOaC5vb2doeDZvdGg2eGMyDmguMjYwajJtcWxlaHVuMg5oLjF4d2xoY2k5cmNjNzIOaC5oOHY1dXp3MXh5ZnQyDmgud2FxNm9wdWd6OXJoMg5oLjhqdmRhNXo1eG5xZzIOaC5wdXljM3JwbDV1bnY4AHIhMTRlNjlqMVpkNTZXYzBLMnRFbkw3RDhnby1SU2FtUW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