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April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18,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TIF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Management Report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Presentation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Approval of Baker Tilly Annual Master Service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Agreement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2024 City APVs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$686,057.05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Mayor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="240" w:lineRule="auto"/>
        <w:ind w:left="108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Proclamation -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Child and Parent Services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(CAPS)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line="240" w:lineRule="auto"/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Proclamation - 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Work Zone Safety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W6rnemnCn4oB3gKFsIsGeBtC_qCcGMnj/view?usp=sharing" TargetMode="External"/><Relationship Id="rId10" Type="http://schemas.openxmlformats.org/officeDocument/2006/relationships/hyperlink" Target="https://drive.google.com/file/d/1OQkcBB4VKrvnBZH6Zzt7lFOaryga0L7c/view?usp=sharing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drive.google.com/file/d/19E2h3gR9PlgY-B7euRSmwbQvKiHN4xS3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K_J4yQnEUTCxs031fWGJGm8YT6VWVGv/view?usp=sharing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S1Bm6ioUUOW_jU_NFQ9mvTuqR7LmnxT4/view?usp=sharing" TargetMode="External"/><Relationship Id="rId8" Type="http://schemas.openxmlformats.org/officeDocument/2006/relationships/hyperlink" Target="https://drive.google.com/file/d/1mwrnjCTJN1V-TDmgTKJARs1RpxSjIA6c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O1k9Y6eqwAzkybp4DnFUFIE/g==">CgMxLjAyCWguMzBqMHpsbDIOaC4zdXNyNWE3OWsya204AHIhMW56QVBDQy1WM2I5d0xuNERYYnoxWGhLN1FsUEljNjB5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